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Тема 1. Лабораторная работа №1. Сравнительный анализ разных поисковых систем.</w:t>
      </w:r>
    </w:p>
    <w:tbl>
      <w:tblPr>
        <w:tblStyle w:val="Table1"/>
        <w:tblW w:w="1428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5"/>
        <w:gridCol w:w="3720"/>
        <w:gridCol w:w="3325"/>
        <w:gridCol w:w="3325"/>
        <w:gridCol w:w="3325"/>
        <w:tblGridChange w:id="0">
          <w:tblGrid>
            <w:gridCol w:w="585"/>
            <w:gridCol w:w="3720"/>
            <w:gridCol w:w="3325"/>
            <w:gridCol w:w="3325"/>
            <w:gridCol w:w="3325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2">
            <w:pPr>
              <w:pageBreakBefore w:val="0"/>
              <w:widowControl w:val="0"/>
              <w:spacing w:after="0" w:line="240" w:lineRule="auto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№</w:t>
            </w:r>
          </w:p>
        </w:tc>
        <w:tc>
          <w:tcPr>
            <w:vMerge w:val="restart"/>
            <w:vAlign w:val="center"/>
          </w:tcPr>
          <w:p w:rsidR="00000000" w:rsidDel="00000000" w:rsidP="00000000" w:rsidRDefault="00000000" w:rsidRPr="00000000" w14:paraId="00000003">
            <w:pPr>
              <w:pageBreakBefore w:val="0"/>
              <w:widowControl w:val="0"/>
              <w:spacing w:after="0" w:line="240" w:lineRule="auto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4">
            <w:pPr>
              <w:pageBreakBefore w:val="0"/>
              <w:widowControl w:val="0"/>
              <w:spacing w:after="0" w:line="240" w:lineRule="auto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Синтаксис запроса и его описание</w:t>
            </w:r>
          </w:p>
          <w:p w:rsidR="00000000" w:rsidDel="00000000" w:rsidP="00000000" w:rsidRDefault="00000000" w:rsidRPr="00000000" w14:paraId="00000005">
            <w:pPr>
              <w:pageBreakBefore w:val="0"/>
              <w:widowControl w:val="0"/>
              <w:spacing w:after="0" w:line="240" w:lineRule="auto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Поисковая система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E">
            <w:pPr>
              <w:pageBreakBefore w:val="0"/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0F">
            <w:pPr>
              <w:pageBreakBefore w:val="0"/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0">
            <w:pPr>
              <w:pageBreakBefore w:val="0"/>
              <w:widowControl w:val="0"/>
              <w:spacing w:after="0" w:line="240" w:lineRule="auto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Google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1">
            <w:pPr>
              <w:pageBreakBefore w:val="0"/>
              <w:widowControl w:val="0"/>
              <w:spacing w:after="0" w:line="240" w:lineRule="auto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Yandex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2">
            <w:pPr>
              <w:pageBreakBefore w:val="0"/>
              <w:widowControl w:val="0"/>
              <w:spacing w:after="0" w:line="240" w:lineRule="auto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Mail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4">
            <w:pPr>
              <w:pageBreakBefore w:val="0"/>
              <w:widowControl w:val="0"/>
              <w:spacing w:after="0"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параметр1: "значение1" OR параметр2: "значение2"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Запрос: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цвет: “красный” OR платье: “свадебное”</w:t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Результат: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Все три системы вывели корректные (по сути запроса) результаты: список сайтов со свадебными платьями (вне зависимости от цвета) и красными платьями.</w:t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Особенности: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(для Google) запрос может содержать OR или |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Логический оператор ИЛИ. Должно выполняться хотя бы одно из условий, объединенных таким оператором.</w:t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781175" cy="1739900"/>
                  <wp:effectExtent b="0" l="0" r="0" t="0"/>
                  <wp:docPr id="3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73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781175" cy="1841500"/>
                  <wp:effectExtent b="0" l="0" r="0" t="0"/>
                  <wp:docPr id="42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781175" cy="1981200"/>
                  <wp:effectExtent b="0" l="0" r="0" t="0"/>
                  <wp:docPr id="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pageBreakBefore w:val="0"/>
              <w:widowControl w:val="0"/>
              <w:spacing w:after="0"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параметр1: "значение1" AND параметр2: "значение2"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Запрос: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цвет: “красный” AND платье: “свадебное”</w:t>
            </w:r>
          </w:p>
          <w:p w:rsidR="00000000" w:rsidDel="00000000" w:rsidP="00000000" w:rsidRDefault="00000000" w:rsidRPr="00000000" w14:paraId="00000024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Результат: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Все три системы вывели в результате подборки сайтов только с красными свадебными платьями.</w:t>
            </w:r>
          </w:p>
          <w:p w:rsidR="00000000" w:rsidDel="00000000" w:rsidP="00000000" w:rsidRDefault="00000000" w:rsidRPr="00000000" w14:paraId="00000025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Особенности: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(для Google) запрос может содержать &amp; или AND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Логический оператор И. Условия, объединенные таким оператором, должны выполняться одновременно.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781175" cy="1879600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7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781175" cy="1854200"/>
                  <wp:effectExtent b="0" l="0" r="0" t="0"/>
                  <wp:docPr id="4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85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781175" cy="1752600"/>
                  <wp:effectExtent b="0" l="0" r="0" t="0"/>
                  <wp:docPr id="3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75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pageBreakBefore w:val="0"/>
              <w:widowControl w:val="0"/>
              <w:spacing w:after="0"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слово1 +слово2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Запрос: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марафон +забег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Результат: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Все три поисковые системы вывели идентичные результаты, где на каждой странице встречаются слова Забег и Марафон.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Будут найдены документы, в которых обязательно содержатся слова слово1 и слово2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1866900"/>
                  <wp:effectExtent b="0" l="0" r="0" t="0"/>
                  <wp:docPr id="27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2324100"/>
                  <wp:effectExtent b="0" l="0" r="0" t="0"/>
                  <wp:docPr id="1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32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1981200"/>
                  <wp:effectExtent b="0" l="0" r="0" t="0"/>
                  <wp:docPr id="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9">
            <w:pPr>
              <w:pageBreakBefore w:val="0"/>
              <w:widowControl w:val="0"/>
              <w:spacing w:after="0"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pageBreakBefore w:val="0"/>
              <w:widowControl w:val="0"/>
              <w:spacing w:after="0"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"слово1 слово2 ... словоN"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Запрос: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“заметался голубой”</w:t>
            </w:r>
          </w:p>
          <w:p w:rsidR="00000000" w:rsidDel="00000000" w:rsidP="00000000" w:rsidRDefault="00000000" w:rsidRPr="00000000" w14:paraId="0000003C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Результат: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Среди трех поисковых систем наиболее точно вывел запрос Google, так как он вывел страницы с точной цитатой, без вставок дополнительных слов.</w:t>
            </w:r>
          </w:p>
          <w:p w:rsidR="00000000" w:rsidDel="00000000" w:rsidP="00000000" w:rsidRDefault="00000000" w:rsidRPr="00000000" w14:paraId="0000003D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Особенности: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Данная команда отображается в поиске Яндекса не точной командой, по сравнению с Google-запросом,  хотя согласно справке Яндекса, команда заключенная в “ ” должна выводить точную цитату. Тоже относится и к поиску Mail.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 Будут найдены документы, содержащие данную цитату, включая пропущенное слово.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031584" cy="1446213"/>
                  <wp:effectExtent b="0" l="0" r="0" t="0"/>
                  <wp:docPr id="43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5"/>
                          <a:srcRect b="0" l="1478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584" cy="14462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1460500"/>
                  <wp:effectExtent b="0" l="0" r="0" t="0"/>
                  <wp:docPr id="38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6"/>
                          <a:srcRect b="0" l="13348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73822" cy="1428750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822" cy="1428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7">
            <w:pPr>
              <w:pageBreakBefore w:val="0"/>
              <w:widowControl w:val="0"/>
              <w:spacing w:after="0"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pageBreakBefore w:val="0"/>
              <w:widowControl w:val="0"/>
              <w:spacing w:after="0"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9">
            <w:pPr>
              <w:pageBreakBefore w:val="0"/>
              <w:widowControl w:val="0"/>
              <w:spacing w:after="0"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слово1 слово2 ... -словоN -словоN+1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Запрос: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болота -радиоактивные</w:t>
            </w:r>
          </w:p>
          <w:p w:rsidR="00000000" w:rsidDel="00000000" w:rsidP="00000000" w:rsidRDefault="00000000" w:rsidRPr="00000000" w14:paraId="0000004B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Результат: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Яндекс вывел результат корректно, а вот Google и Mail все-таки выдали в результате запроса сайты с “заблокированным” словом.</w:t>
            </w:r>
          </w:p>
          <w:p w:rsidR="00000000" w:rsidDel="00000000" w:rsidP="00000000" w:rsidRDefault="00000000" w:rsidRPr="00000000" w14:paraId="0000004C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Особенности: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(для Яндекса) Использование оператора - перед цифрой будет считаться запросом на поиск отрицательного числа. Чтобы оператор сработал, возьмите слово, начинающееся с цифры, в кавычки..</w:t>
            </w:r>
          </w:p>
          <w:p w:rsidR="00000000" w:rsidDel="00000000" w:rsidP="00000000" w:rsidRDefault="00000000" w:rsidRPr="00000000" w14:paraId="0000004D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(для Google) знак - заменяется на ~~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Исключается только слово, перед которым стоит оператор. При этом исключаемое слово должно размещаться в конце поискового запроса.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2082800"/>
                  <wp:effectExtent b="0" l="0" r="0" t="0"/>
                  <wp:docPr id="24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08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781175" cy="2184400"/>
                  <wp:effectExtent b="0" l="0" r="0" t="0"/>
                  <wp:docPr id="2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1803400"/>
                  <wp:effectExtent b="0" l="0" r="0" t="0"/>
                  <wp:docPr id="30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80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6">
            <w:pPr>
              <w:pageBreakBefore w:val="0"/>
              <w:widowControl w:val="0"/>
              <w:spacing w:after="0"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pageBreakBefore w:val="0"/>
              <w:widowControl w:val="0"/>
              <w:spacing w:after="0"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слово1  * слово2 ... словоN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Запрос: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заметался * голубой</w:t>
            </w:r>
          </w:p>
          <w:p w:rsidR="00000000" w:rsidDel="00000000" w:rsidP="00000000" w:rsidRDefault="00000000" w:rsidRPr="00000000" w14:paraId="00000059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Результат: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Все три поисковые системы вывели стихотворение Есенина без ошибок.</w:t>
            </w:r>
          </w:p>
          <w:p w:rsidR="00000000" w:rsidDel="00000000" w:rsidP="00000000" w:rsidRDefault="00000000" w:rsidRPr="00000000" w14:paraId="0000005A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Особенности: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(для Яндекса) Согласно документации Яндекса в результате ответа на запрос с символом * на месте пропущенного слова будут найдены документы, содержащие данную цитату, включая пропущенное слово. Используется только в составе оператора "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Знак умножения заменяет одно слово. Можно указать сколько может быть разных слов между искомыми.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527550" cy="1600200"/>
                  <wp:effectExtent b="0" l="0" r="0" t="0"/>
                  <wp:docPr id="45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1"/>
                          <a:srcRect b="0" l="1184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550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66950" cy="1651000"/>
                  <wp:effectExtent b="0" l="0" r="0" t="0"/>
                  <wp:docPr id="1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165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66950" cy="1574800"/>
                  <wp:effectExtent b="0" l="0" r="0" t="0"/>
                  <wp:docPr id="8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69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info: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Запрос: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info:semyadro.pro</w:t>
            </w:r>
          </w:p>
          <w:p w:rsidR="00000000" w:rsidDel="00000000" w:rsidP="00000000" w:rsidRDefault="00000000" w:rsidRPr="00000000" w14:paraId="00000066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Результат: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Системы предоставят список информации, которую они смогут показать по данному адресу: кэшированная версия, страницы похожие на указанную, страницы на указанном сайте, страницы упоминающие введенную ссылку.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Получение сведений о сайте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2425700"/>
                  <wp:effectExtent b="0" l="0" r="0" t="0"/>
                  <wp:docPr id="1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42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2489200"/>
                  <wp:effectExtent b="0" l="0" r="0" t="0"/>
                  <wp:docPr id="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48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1841500"/>
                  <wp:effectExtent b="0" l="0" r="0" t="0"/>
                  <wp:docPr id="29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цифра1..цифра2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Запрос: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телефон за 15000..20000 рублей</w:t>
            </w:r>
          </w:p>
          <w:p w:rsidR="00000000" w:rsidDel="00000000" w:rsidP="00000000" w:rsidRDefault="00000000" w:rsidRPr="00000000" w14:paraId="00000071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Результат: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Неожиданно, но наиболее точные результаты показали Mail и Яндекс, т.к они показали телефоны ровно в диапазоне, не больше и не меньше указанных точек.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Покажет результаты выдачи с цифрами в диапазоне от цифра1 до цифра2.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2476500"/>
                  <wp:effectExtent b="0" l="0" r="0" t="0"/>
                  <wp:docPr id="2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47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2743200"/>
                  <wp:effectExtent b="0" l="0" r="0" t="0"/>
                  <wp:docPr id="1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74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2171700"/>
                  <wp:effectExtent b="0" l="0" r="0" t="0"/>
                  <wp:docPr id="1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228850" cy="876300"/>
                  <wp:effectExtent b="0" l="0" r="0" t="0"/>
                  <wp:docPr id="1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876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Запрос: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Description: "Эта местность мне знакома, как окраина Китая"</w:t>
            </w:r>
          </w:p>
          <w:p w:rsidR="00000000" w:rsidDel="00000000" w:rsidP="00000000" w:rsidRDefault="00000000" w:rsidRPr="00000000" w14:paraId="0000007C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Результат: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Яндекс и Mail справились с запросов, выдав необходимые сведения и сайты, Google же запрос не понял.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Поиск ведется по всем текстовым полям задачи: названию, описанию и комментариям.Чтобы найти только те задачи, текст в которых в точности совпадает с текстом запроса, воспользуйтесь оператором #.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2336800"/>
                  <wp:effectExtent b="0" l="0" r="0" t="0"/>
                  <wp:docPr id="44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33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2311400"/>
                  <wp:effectExtent b="0" l="0" r="0" t="0"/>
                  <wp:docPr id="4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31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2184400"/>
                  <wp:effectExtent b="0" l="0" r="0" t="0"/>
                  <wp:docPr id="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site: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Запрос: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site:health.mail.ru витамины мифы</w:t>
            </w:r>
          </w:p>
          <w:p w:rsidR="00000000" w:rsidDel="00000000" w:rsidP="00000000" w:rsidRDefault="00000000" w:rsidRPr="00000000" w14:paraId="00000087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Результат: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Все три поисковые системы вывели корректные результаты на данную команду.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Ищет по определенному домену. Может использоваться для получения  результатов по определенному конкуренту или для поиска по конкретному сайту.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2349500"/>
                  <wp:effectExtent b="0" l="0" r="0" t="0"/>
                  <wp:docPr id="41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34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2616200"/>
                  <wp:effectExtent b="0" l="0" r="0" t="0"/>
                  <wp:docPr id="23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61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1930400"/>
                  <wp:effectExtent b="0" l="0" r="0" t="0"/>
                  <wp:docPr id="3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930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pageBreakBefore w:val="0"/>
              <w:widowControl w:val="0"/>
              <w:spacing w:after="0"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pageBreakBefore w:val="0"/>
              <w:widowControl w:val="0"/>
              <w:spacing w:after="0"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title: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2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Запрос: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title:(язык поисковых запросов)</w:t>
            </w:r>
          </w:p>
          <w:p w:rsidR="00000000" w:rsidDel="00000000" w:rsidP="00000000" w:rsidRDefault="00000000" w:rsidRPr="00000000" w14:paraId="00000093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Результат: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Все три системы вывели необходимую информацию, разве что Google  по какой-то причине вывел на страницы просто по содержанию сочетания слов в описании, а не заголовку сайтов/статей. </w:t>
            </w:r>
          </w:p>
          <w:p w:rsidR="00000000" w:rsidDel="00000000" w:rsidP="00000000" w:rsidRDefault="00000000" w:rsidRPr="00000000" w14:paraId="00000094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Особенности: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Для написания нескольких слов необходимо использовать скобки.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Ищет сайты с указанными словами в тайтле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2438400"/>
                  <wp:effectExtent b="0" l="0" r="0" t="0"/>
                  <wp:docPr id="32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43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2565400"/>
                  <wp:effectExtent b="0" l="0" r="0" t="0"/>
                  <wp:docPr id="37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56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2006600"/>
                  <wp:effectExtent b="0" l="0" r="0" t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00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related: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Запрос: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related:meduza.io</w:t>
            </w:r>
          </w:p>
          <w:p w:rsidR="00000000" w:rsidDel="00000000" w:rsidP="00000000" w:rsidRDefault="00000000" w:rsidRPr="00000000" w14:paraId="0000009F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Результат: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Подборку смогу вывести только Google, Яндекс вывел страницу Медузы, в то время как Mail просто вывел что-то содержащие слова. </w:t>
            </w:r>
          </w:p>
          <w:p w:rsidR="00000000" w:rsidDel="00000000" w:rsidP="00000000" w:rsidRDefault="00000000" w:rsidRPr="00000000" w14:paraId="000000A0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Особенности: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Работает только для Google-поиска. Выдача покажет сайты с похожим контентом по тематике. Алгоритм не всегда показывает похожие сайты, поэтому если вы увидите результат “ничего не найдено”, не удивляйтесь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Поиск сайтов с похожим контентом.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1651000"/>
                  <wp:effectExtent b="0" l="0" r="0" t="0"/>
                  <wp:docPr id="33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65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2540000"/>
                  <wp:effectExtent b="0" l="0" r="0" t="0"/>
                  <wp:docPr id="1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54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2336800"/>
                  <wp:effectExtent b="0" l="0" r="0" t="0"/>
                  <wp:docPr id="1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33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[ ]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Запрос: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билеты [москва санкт-петербург]</w:t>
            </w:r>
          </w:p>
          <w:p w:rsidR="00000000" w:rsidDel="00000000" w:rsidP="00000000" w:rsidRDefault="00000000" w:rsidRPr="00000000" w14:paraId="000000AB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Результат: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Выдача будет отражать билеты только этого направления, а не обратного как часто бывает.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Фиксирует порядок слов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2552700"/>
                  <wp:effectExtent b="0" l="0" r="0" t="0"/>
                  <wp:docPr id="39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55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2616200"/>
                  <wp:effectExtent b="0" l="0" r="0" t="0"/>
                  <wp:docPr id="34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61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2286000"/>
                  <wp:effectExtent b="0" l="0" r="0" t="0"/>
                  <wp:docPr id="1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28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3">
            <w:pPr>
              <w:pageBreakBefore w:val="0"/>
              <w:widowControl w:val="0"/>
              <w:spacing w:after="0"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pageBreakBefore w:val="0"/>
              <w:widowControl w:val="0"/>
              <w:spacing w:after="0"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mime:тип файла</w:t>
            </w:r>
          </w:p>
          <w:p w:rsidR="00000000" w:rsidDel="00000000" w:rsidP="00000000" w:rsidRDefault="00000000" w:rsidRPr="00000000" w14:paraId="000000B6">
            <w:pPr>
              <w:pageBreakBefore w:val="0"/>
              <w:widowControl w:val="0"/>
              <w:spacing w:after="0"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filetype:тип файла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7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Запрос: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Яндекс: анкета загранпаспорт mime:doc </w:t>
            </w:r>
          </w:p>
          <w:p w:rsidR="00000000" w:rsidDel="00000000" w:rsidP="00000000" w:rsidRDefault="00000000" w:rsidRPr="00000000" w14:paraId="000000B8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google: filetype:doc анкета загранпаспорт</w:t>
            </w:r>
          </w:p>
          <w:p w:rsidR="00000000" w:rsidDel="00000000" w:rsidP="00000000" w:rsidRDefault="00000000" w:rsidRPr="00000000" w14:paraId="000000B9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Результат: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Показаны документы в формате doc, содержащие слова «анкета» и «загранпаспорт».</w:t>
            </w:r>
          </w:p>
          <w:p w:rsidR="00000000" w:rsidDel="00000000" w:rsidP="00000000" w:rsidRDefault="00000000" w:rsidRPr="00000000" w14:paraId="000000BA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Особенности: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Mail не распознал ни одну из команд, а также не предложил никакие свои. У Яндекса и Google разный синтаксис, но в результате обе системы показали нужный запрос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Будут показаны документы в формате “тип файла”, содержащие слова указанные перед mine.</w:t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Либо показаны документы со словами после типа файла при поиске в Google.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2413000"/>
                  <wp:effectExtent b="0" l="0" r="0" t="0"/>
                  <wp:docPr id="2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41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2628900"/>
                  <wp:effectExtent b="0" l="0" r="0" t="0"/>
                  <wp:docPr id="28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262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1981200" cy="1955800"/>
                  <wp:effectExtent b="0" l="0" r="0" t="0"/>
                  <wp:docPr id="46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195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pageBreakBefore w:val="0"/>
              <w:widowControl w:val="0"/>
              <w:spacing w:after="0" w:line="24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!слово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5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Запрос: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!подболотники</w:t>
            </w:r>
          </w:p>
          <w:p w:rsidR="00000000" w:rsidDel="00000000" w:rsidP="00000000" w:rsidRDefault="00000000" w:rsidRPr="00000000" w14:paraId="000000C6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Результат: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Google и Яндекс вывели сайты и видео с конкретным словом, без какой либо корректировки. Mail же предложил изменить запрос на “подлокотники”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A">
            <w:pPr>
              <w:pageBreakBefore w:val="0"/>
              <w:widowControl w:val="0"/>
              <w:spacing w:after="0" w:before="0" w:line="240" w:lineRule="auto"/>
              <w:ind w:lef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Данный запрос позволяет искать слова в заданной форме. Фиксирует форму слова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B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009775" cy="1828800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775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C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009775" cy="2019300"/>
                  <wp:effectExtent b="0" l="0" r="0" t="0"/>
                  <wp:docPr id="1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775" cy="201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pageBreakBefore w:val="0"/>
              <w:widowControl w:val="0"/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</w:rPr>
              <w:drawing>
                <wp:inline distB="114300" distT="114300" distL="114300" distR="114300">
                  <wp:extent cx="2009775" cy="1727200"/>
                  <wp:effectExtent b="0" l="0" r="0" t="0"/>
                  <wp:docPr id="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775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E">
            <w:pPr>
              <w:pageBreakBefore w:val="0"/>
              <w:widowControl w:val="0"/>
              <w:spacing w:after="0" w:line="240" w:lineRule="auto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ageBreakBefore w:val="0"/>
              <w:widowControl w:val="0"/>
              <w:spacing w:after="0" w:line="240" w:lineRule="auto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Вывод: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Знание языка поисковых запросов тех или иных поисковых систем может значительно облегчить и ускорить поиск информации в сети. Умение расставлять необходимые операторы в зависимости от запроса поможет не только инженерам и для решения задач по SEO аналитике, но и для студентов, школьников и учителей, для быстрой работы с документами и поиском нужной литературы/схожих источников, для написания работ и планов уроков.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2"/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4">
            <w:pPr>
              <w:pageBreakBefore w:val="0"/>
              <w:widowControl w:val="0"/>
              <w:spacing w:after="0" w:before="0" w:line="240" w:lineRule="auto"/>
              <w:ind w:left="0" w:firstLine="0"/>
              <w:jc w:val="center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Система подходит больше для поиска по документам, а также для поиска по параметрам (пример с платьем), что представляет интересы студентов и школьников, которым требуется быстро найти те или иные документы по краткой выдержки.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Данная система представляет интерес для SEO-аналитиков и разработчиков в большей степени, так как имеет наиболее обширную и корректную базу команд и запросов, с подробной справкой и описанием.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Пользователями системы в основном являются начинающие пользователи, которые только начинают вливаться в понятие запросов. У Mail нет подробной справки, корректно выводит он лишь некоторые запросы (порядок слов, поиск по сайту). Я бы не советовала его продвинутым пользователям.</w:t>
            </w:r>
          </w:p>
        </w:tc>
      </w:tr>
    </w:tbl>
    <w:p w:rsidR="00000000" w:rsidDel="00000000" w:rsidP="00000000" w:rsidRDefault="00000000" w:rsidRPr="00000000" w14:paraId="000000D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ageBreakBefore w:val="0"/>
        <w:rPr/>
      </w:pPr>
      <w:r w:rsidDel="00000000" w:rsidR="00000000" w:rsidRPr="00000000">
        <w:rPr>
          <w:rtl w:val="0"/>
        </w:rPr>
        <w:t xml:space="preserve">Список литературы и источников:</w:t>
      </w:r>
    </w:p>
    <w:p w:rsidR="00000000" w:rsidDel="00000000" w:rsidP="00000000" w:rsidRDefault="00000000" w:rsidRPr="00000000" w14:paraId="000000DB">
      <w:pPr>
        <w:pageBreakBefore w:val="0"/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https://yandex.ru/support/search/query-language/search-context.html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https://yandex.ru/tracker/support/user/query-filter.html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hyperlink r:id="rId54">
        <w:r w:rsidDel="00000000" w:rsidR="00000000" w:rsidRPr="00000000">
          <w:rPr>
            <w:color w:val="1155cc"/>
            <w:u w:val="single"/>
            <w:rtl w:val="0"/>
          </w:rPr>
          <w:t xml:space="preserve">https://help.mail.ru/go-help/extended/query_lang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hyperlink r:id="rId55">
        <w:r w:rsidDel="00000000" w:rsidR="00000000" w:rsidRPr="00000000">
          <w:rPr>
            <w:color w:val="1155cc"/>
            <w:u w:val="single"/>
            <w:rtl w:val="0"/>
          </w:rPr>
          <w:t xml:space="preserve">https://support.google.com/webmasters/answer/35287?hl=ru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https://yandex.ru/support/search/query-language/search-operators.html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hyperlink r:id="rId57">
        <w:r w:rsidDel="00000000" w:rsidR="00000000" w:rsidRPr="00000000">
          <w:rPr>
            <w:color w:val="1155cc"/>
            <w:u w:val="single"/>
            <w:rtl w:val="0"/>
          </w:rPr>
          <w:t xml:space="preserve">https://support.google.com/websearch/answer/2466433?hl=ru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http://semyadro.pro/osnovy/yazyk-poiskovykh-zaprosov-17</w:t>
        </w:r>
      </w:hyperlink>
      <w:r w:rsidDel="00000000" w:rsidR="00000000" w:rsidRPr="00000000">
        <w:rPr>
          <w:rtl w:val="0"/>
        </w:rPr>
      </w:r>
    </w:p>
    <w:sectPr>
      <w:headerReference r:id="rId59" w:type="default"/>
      <w:headerReference r:id="rId60" w:type="first"/>
      <w:footerReference r:id="rId61" w:type="first"/>
      <w:pgSz w:h="11906" w:w="16838" w:orient="landscape"/>
      <w:pgMar w:bottom="566.9291338582677" w:top="850.3937007874016" w:left="850.3937007874016" w:right="850.3937007874016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Georg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4">
    <w:pPr>
      <w:pageBreakBefore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2">
    <w:pPr>
      <w:pageBreakBefore w:val="0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3">
    <w:pPr>
      <w:pageBreakBefore w:val="0"/>
      <w:rPr>
        <w:i w:val="1"/>
      </w:rPr>
    </w:pPr>
    <w:r w:rsidDel="00000000" w:rsidR="00000000" w:rsidRPr="00000000">
      <w:rPr>
        <w:i w:val="1"/>
        <w:rtl w:val="0"/>
      </w:rPr>
      <w:t xml:space="preserve">Логинова Софья Андреевна 3ИВТ2.3 Дата начала выполнения: 14.09.2020 14:30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ru"/>
      </w:rPr>
    </w:rPrDefault>
    <w:pPrDefault>
      <w:pPr>
        <w:spacing w:after="160"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after="100" w:before="100" w:line="240" w:lineRule="auto"/>
    </w:pPr>
    <w:rPr>
      <w:rFonts w:ascii="Times New Roman" w:cs="Times New Roman" w:eastAsia="Times New Roman" w:hAnsi="Times New Roman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42" Type="http://schemas.openxmlformats.org/officeDocument/2006/relationships/image" Target="media/image12.png"/><Relationship Id="rId41" Type="http://schemas.openxmlformats.org/officeDocument/2006/relationships/image" Target="media/image18.png"/><Relationship Id="rId44" Type="http://schemas.openxmlformats.org/officeDocument/2006/relationships/image" Target="media/image31.png"/><Relationship Id="rId43" Type="http://schemas.openxmlformats.org/officeDocument/2006/relationships/image" Target="media/image36.png"/><Relationship Id="rId46" Type="http://schemas.openxmlformats.org/officeDocument/2006/relationships/image" Target="media/image11.png"/><Relationship Id="rId45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48" Type="http://schemas.openxmlformats.org/officeDocument/2006/relationships/image" Target="media/image44.png"/><Relationship Id="rId47" Type="http://schemas.openxmlformats.org/officeDocument/2006/relationships/image" Target="media/image27.png"/><Relationship Id="rId4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3.png"/><Relationship Id="rId7" Type="http://schemas.openxmlformats.org/officeDocument/2006/relationships/image" Target="media/image41.png"/><Relationship Id="rId8" Type="http://schemas.openxmlformats.org/officeDocument/2006/relationships/image" Target="media/image16.png"/><Relationship Id="rId31" Type="http://schemas.openxmlformats.org/officeDocument/2006/relationships/image" Target="media/image39.png"/><Relationship Id="rId30" Type="http://schemas.openxmlformats.org/officeDocument/2006/relationships/image" Target="media/image7.png"/><Relationship Id="rId33" Type="http://schemas.openxmlformats.org/officeDocument/2006/relationships/image" Target="media/image15.png"/><Relationship Id="rId32" Type="http://schemas.openxmlformats.org/officeDocument/2006/relationships/image" Target="media/image42.png"/><Relationship Id="rId35" Type="http://schemas.openxmlformats.org/officeDocument/2006/relationships/image" Target="media/image38.png"/><Relationship Id="rId34" Type="http://schemas.openxmlformats.org/officeDocument/2006/relationships/image" Target="media/image46.png"/><Relationship Id="rId37" Type="http://schemas.openxmlformats.org/officeDocument/2006/relationships/image" Target="media/image35.png"/><Relationship Id="rId36" Type="http://schemas.openxmlformats.org/officeDocument/2006/relationships/image" Target="media/image25.png"/><Relationship Id="rId39" Type="http://schemas.openxmlformats.org/officeDocument/2006/relationships/image" Target="media/image24.png"/><Relationship Id="rId38" Type="http://schemas.openxmlformats.org/officeDocument/2006/relationships/image" Target="media/image32.png"/><Relationship Id="rId61" Type="http://schemas.openxmlformats.org/officeDocument/2006/relationships/footer" Target="footer1.xml"/><Relationship Id="rId20" Type="http://schemas.openxmlformats.org/officeDocument/2006/relationships/image" Target="media/image23.png"/><Relationship Id="rId22" Type="http://schemas.openxmlformats.org/officeDocument/2006/relationships/image" Target="media/image8.png"/><Relationship Id="rId21" Type="http://schemas.openxmlformats.org/officeDocument/2006/relationships/image" Target="media/image43.png"/><Relationship Id="rId24" Type="http://schemas.openxmlformats.org/officeDocument/2006/relationships/image" Target="media/image5.png"/><Relationship Id="rId23" Type="http://schemas.openxmlformats.org/officeDocument/2006/relationships/image" Target="media/image9.png"/><Relationship Id="rId60" Type="http://schemas.openxmlformats.org/officeDocument/2006/relationships/header" Target="header2.xml"/><Relationship Id="rId26" Type="http://schemas.openxmlformats.org/officeDocument/2006/relationships/image" Target="media/image21.png"/><Relationship Id="rId25" Type="http://schemas.openxmlformats.org/officeDocument/2006/relationships/image" Target="media/image14.png"/><Relationship Id="rId28" Type="http://schemas.openxmlformats.org/officeDocument/2006/relationships/image" Target="media/image2.png"/><Relationship Id="rId27" Type="http://schemas.openxmlformats.org/officeDocument/2006/relationships/image" Target="media/image26.png"/><Relationship Id="rId29" Type="http://schemas.openxmlformats.org/officeDocument/2006/relationships/image" Target="media/image19.png"/><Relationship Id="rId51" Type="http://schemas.openxmlformats.org/officeDocument/2006/relationships/image" Target="media/image17.png"/><Relationship Id="rId50" Type="http://schemas.openxmlformats.org/officeDocument/2006/relationships/image" Target="media/image13.png"/><Relationship Id="rId53" Type="http://schemas.openxmlformats.org/officeDocument/2006/relationships/hyperlink" Target="https://yandex.ru/tracker/support/user/query-filter.html" TargetMode="External"/><Relationship Id="rId52" Type="http://schemas.openxmlformats.org/officeDocument/2006/relationships/hyperlink" Target="https://yandex.ru/support/search/query-language/search-context.html" TargetMode="External"/><Relationship Id="rId11" Type="http://schemas.openxmlformats.org/officeDocument/2006/relationships/image" Target="media/image37.png"/><Relationship Id="rId55" Type="http://schemas.openxmlformats.org/officeDocument/2006/relationships/hyperlink" Target="https://support.google.com/webmasters/answer/35287?hl=ru" TargetMode="External"/><Relationship Id="rId10" Type="http://schemas.openxmlformats.org/officeDocument/2006/relationships/image" Target="media/image20.png"/><Relationship Id="rId54" Type="http://schemas.openxmlformats.org/officeDocument/2006/relationships/hyperlink" Target="https://help.mail.ru/go-help/extended/query_lang" TargetMode="External"/><Relationship Id="rId13" Type="http://schemas.openxmlformats.org/officeDocument/2006/relationships/image" Target="media/image3.png"/><Relationship Id="rId57" Type="http://schemas.openxmlformats.org/officeDocument/2006/relationships/hyperlink" Target="https://support.google.com/websearch/answer/2466433?hl=ru" TargetMode="External"/><Relationship Id="rId12" Type="http://schemas.openxmlformats.org/officeDocument/2006/relationships/image" Target="media/image28.png"/><Relationship Id="rId56" Type="http://schemas.openxmlformats.org/officeDocument/2006/relationships/hyperlink" Target="https://yandex.ru/support/search/query-language/search-operators.html" TargetMode="External"/><Relationship Id="rId15" Type="http://schemas.openxmlformats.org/officeDocument/2006/relationships/image" Target="media/image45.png"/><Relationship Id="rId59" Type="http://schemas.openxmlformats.org/officeDocument/2006/relationships/header" Target="header1.xml"/><Relationship Id="rId14" Type="http://schemas.openxmlformats.org/officeDocument/2006/relationships/image" Target="media/image4.png"/><Relationship Id="rId58" Type="http://schemas.openxmlformats.org/officeDocument/2006/relationships/hyperlink" Target="http://semyadro.pro/osnovy/yazyk-poiskovykh-zaprosov-17" TargetMode="External"/><Relationship Id="rId17" Type="http://schemas.openxmlformats.org/officeDocument/2006/relationships/image" Target="media/image10.png"/><Relationship Id="rId16" Type="http://schemas.openxmlformats.org/officeDocument/2006/relationships/image" Target="media/image40.png"/><Relationship Id="rId19" Type="http://schemas.openxmlformats.org/officeDocument/2006/relationships/image" Target="media/image30.png"/><Relationship Id="rId1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